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69D3" w14:textId="77777777" w:rsidR="005E4BF1" w:rsidRPr="00FD256C" w:rsidRDefault="005E4BF1" w:rsidP="005E4BF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CỘNG HÒA XÃ HỘI CHỦ NGHĨA VIỆT NAM</w:t>
      </w:r>
    </w:p>
    <w:p w14:paraId="08F0A6B6" w14:textId="77777777" w:rsidR="005E4BF1" w:rsidRPr="00FD256C" w:rsidRDefault="005E4BF1" w:rsidP="005E4BF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Độc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lập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- Tự do - Hạnh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phúc</w:t>
      </w:r>
      <w:proofErr w:type="spellEnd"/>
    </w:p>
    <w:p w14:paraId="13384C8B" w14:textId="77777777" w:rsidR="005E4BF1" w:rsidRPr="00FD256C" w:rsidRDefault="005E4BF1" w:rsidP="005E4BF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________________________</w:t>
      </w:r>
    </w:p>
    <w:p w14:paraId="71DD1B5A" w14:textId="77777777" w:rsidR="005E4BF1" w:rsidRDefault="005E4BF1" w:rsidP="005E4BF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                                                                                  </w:t>
      </w:r>
    </w:p>
    <w:p w14:paraId="4A6F4800" w14:textId="77777777" w:rsidR="005E4BF1" w:rsidRPr="00FD256C" w:rsidRDefault="005E4BF1" w:rsidP="005E4BF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                                                                              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….ngày</w:t>
      </w:r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...tháng...năm...</w:t>
      </w:r>
    </w:p>
    <w:p w14:paraId="5E5CB3E0" w14:textId="77777777" w:rsidR="005E4BF1" w:rsidRDefault="005E4BF1" w:rsidP="005E4BF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</w:p>
    <w:p w14:paraId="50ABB0BF" w14:textId="77777777" w:rsidR="005E4BF1" w:rsidRDefault="005E4BF1" w:rsidP="005E4BF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</w:p>
    <w:p w14:paraId="4038C310" w14:textId="1C9D1141" w:rsidR="005E4BF1" w:rsidRPr="005E4BF1" w:rsidRDefault="005E4BF1" w:rsidP="005E4BF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HỢP ĐỒNG THI CÔNG LẮP ĐẶT ĐIỆN NƯỚC</w:t>
      </w:r>
    </w:p>
    <w:p w14:paraId="5CA021D0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Hôm nay </w:t>
      </w:r>
      <w:proofErr w:type="gram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ngày .</w:t>
      </w:r>
      <w:proofErr w:type="gram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… tháng … năm 2015, Chúng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tôi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có:</w:t>
      </w:r>
    </w:p>
    <w:p w14:paraId="063E2313" w14:textId="77777777" w:rsidR="005E4BF1" w:rsidRPr="005E4BF1" w:rsidRDefault="005E4BF1" w:rsidP="005E4B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Bên A (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Chủ</w:t>
      </w:r>
      <w:proofErr w:type="spellEnd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đầu tư)</w:t>
      </w:r>
    </w:p>
    <w:p w14:paraId="18D442B5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Họ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tên: ………………………………….</w:t>
      </w:r>
    </w:p>
    <w:p w14:paraId="220FD314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Ngày </w:t>
      </w:r>
      <w:proofErr w:type="gram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sinh:…</w:t>
      </w:r>
      <w:proofErr w:type="gram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...…/....…./……....</w:t>
      </w:r>
    </w:p>
    <w:p w14:paraId="54215804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gram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CMTND:…</w:t>
      </w:r>
      <w:proofErr w:type="gram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……………..ngày cấp: ……/……/……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Nơi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cấp: ........................</w:t>
      </w:r>
    </w:p>
    <w:p w14:paraId="1E3A82AC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 …………………………………………………………………................</w:t>
      </w:r>
    </w:p>
    <w:p w14:paraId="45B3C591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Điện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thoại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: ..................................</w:t>
      </w:r>
    </w:p>
    <w:p w14:paraId="1CAF37A6" w14:textId="77777777" w:rsidR="005E4BF1" w:rsidRPr="005E4BF1" w:rsidRDefault="005E4BF1" w:rsidP="005E4B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Bên B (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đơn</w:t>
      </w:r>
      <w:proofErr w:type="spellEnd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vị</w:t>
      </w:r>
      <w:proofErr w:type="spellEnd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thi công)</w:t>
      </w:r>
    </w:p>
    <w:p w14:paraId="08F6AB55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Tên công ty: ………………………………….</w:t>
      </w:r>
    </w:p>
    <w:p w14:paraId="7A178F0D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gram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chỉ:…</w:t>
      </w:r>
      <w:proofErr w:type="gram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………………………………….</w:t>
      </w:r>
    </w:p>
    <w:p w14:paraId="74D7E83F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Người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: ……………………………</w:t>
      </w:r>
    </w:p>
    <w:p w14:paraId="19F5A2EA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danh: ………………………</w:t>
      </w:r>
      <w:proofErr w:type="gram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7F779F61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Hai bên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thống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nhất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thi công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xây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lắp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với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2B2A4B2B" w14:textId="77777777" w:rsidR="005E4BF1" w:rsidRPr="005E4BF1" w:rsidRDefault="005E4BF1" w:rsidP="005E4B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1: 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Địa</w:t>
      </w:r>
      <w:proofErr w:type="spellEnd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điểm, 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khối</w:t>
      </w:r>
      <w:proofErr w:type="spellEnd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lượng</w:t>
      </w:r>
      <w:proofErr w:type="spellEnd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tiến</w:t>
      </w:r>
      <w:proofErr w:type="spellEnd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độ công trình</w:t>
      </w:r>
    </w:p>
    <w:p w14:paraId="10927F13" w14:textId="77777777" w:rsidR="005E4BF1" w:rsidRPr="005E4BF1" w:rsidRDefault="005E4BF1" w:rsidP="005E4BF1">
      <w:pPr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Địa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điểm thi công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công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trình: .............................</w:t>
      </w:r>
    </w:p>
    <w:p w14:paraId="5F21B632" w14:textId="77777777" w:rsidR="005E4BF1" w:rsidRPr="005E4BF1" w:rsidRDefault="005E4BF1" w:rsidP="005E4BF1">
      <w:pPr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Hạng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mục thi công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công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trình bao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gồm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:</w:t>
      </w:r>
    </w:p>
    <w:p w14:paraId="2B578225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Lắp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đặt toàn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hệ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thống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điện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trình (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chạy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dây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lắp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đặt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bị điện...)</w:t>
      </w:r>
    </w:p>
    <w:p w14:paraId="57288115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Lắp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đặt toàn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hệ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thống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ống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thoát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bị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vệ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sinh....)</w:t>
      </w:r>
    </w:p>
    <w:p w14:paraId="47ECF2F2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3.Tiến độ thi công.</w:t>
      </w:r>
    </w:p>
    <w:p w14:paraId="68311277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- Ngày thi công…</w:t>
      </w:r>
      <w:proofErr w:type="gram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/……/……..</w:t>
      </w:r>
    </w:p>
    <w:p w14:paraId="3D9E564B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Ngày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thành…</w:t>
      </w:r>
      <w:proofErr w:type="gram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…./</w:t>
      </w:r>
      <w:proofErr w:type="gram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……/…..</w:t>
      </w:r>
    </w:p>
    <w:p w14:paraId="7E6146C5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4.Trong trường hợp đang thực hiện hợp đồng kinh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tế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có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khối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thì Bên A phải làm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thủ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tục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bổ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sung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khối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để ghi vào hợp đồng.</w:t>
      </w:r>
    </w:p>
    <w:p w14:paraId="74E4F75D" w14:textId="77777777" w:rsidR="005E4BF1" w:rsidRPr="005E4BF1" w:rsidRDefault="005E4BF1" w:rsidP="005E4B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2: Nghĩa vụ mỗi bên</w:t>
      </w:r>
    </w:p>
    <w:p w14:paraId="0EF2981C" w14:textId="77777777" w:rsidR="005E4BF1" w:rsidRPr="005E4BF1" w:rsidRDefault="005E4BF1" w:rsidP="005E4B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Quyền và nghĩa vụ bên A</w:t>
      </w:r>
    </w:p>
    <w:p w14:paraId="0BC21E40" w14:textId="77777777" w:rsidR="005E4BF1" w:rsidRPr="005E4BF1" w:rsidRDefault="005E4BF1" w:rsidP="005E4BF1">
      <w:pPr>
        <w:numPr>
          <w:ilvl w:val="0"/>
          <w:numId w:val="2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lastRenderedPageBreak/>
        <w:t xml:space="preserve">Bên A có trách nhiệm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cử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người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giám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sát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tại công trình để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dõi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chất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lượng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vật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liệu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chất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lượng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xây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lắp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nếu thấy phần nào chưa được bảo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đảm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thì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yêu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cầu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B làm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lại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. Bên A có trách nhiệm xác nhận công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tác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phát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sinh để làm cơ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sở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cho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việc nghiệm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và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thanh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toán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. Bên A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xét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thấy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xây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lắp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không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đạt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yêu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cầu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được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quyền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không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ký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vào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biên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bản nghiệm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hoặc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chưa nhận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bàn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giao.</w:t>
      </w:r>
    </w:p>
    <w:p w14:paraId="310F39F1" w14:textId="77777777" w:rsidR="005E4BF1" w:rsidRPr="005E4BF1" w:rsidRDefault="005E4BF1" w:rsidP="005E4BF1">
      <w:pPr>
        <w:numPr>
          <w:ilvl w:val="0"/>
          <w:numId w:val="2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Trách nhiệm của bên A phải:</w:t>
      </w:r>
    </w:p>
    <w:p w14:paraId="302EB156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 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Bàn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mặt bằng công trình.</w:t>
      </w:r>
    </w:p>
    <w:p w14:paraId="0A560178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Bàn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hồ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sơ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liệu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cần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B.</w:t>
      </w:r>
    </w:p>
    <w:p w14:paraId="2083082D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– 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Bàn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vật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tư,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bị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tại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điểm thi công.</w:t>
      </w:r>
    </w:p>
    <w:p w14:paraId="5DDD66EF" w14:textId="77777777" w:rsidR="005E4BF1" w:rsidRPr="005E4BF1" w:rsidRDefault="005E4BF1" w:rsidP="005E4B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Quyền và nghĩa vụ bên B</w:t>
      </w:r>
    </w:p>
    <w:p w14:paraId="11C2CEB2" w14:textId="77777777" w:rsidR="005E4BF1" w:rsidRPr="005E4BF1" w:rsidRDefault="005E4BF1" w:rsidP="005E4BF1">
      <w:pPr>
        <w:numPr>
          <w:ilvl w:val="0"/>
          <w:numId w:val="3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Bên B phải chịu trách nhiệm chính về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kỹ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thuật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và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chất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lượng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xây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lắp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toàn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bộ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công trình, bảo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đảm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thi công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thiết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kế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phù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hợp với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dự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toán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đã được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duyệt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đúng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quy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trình,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quy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phạm,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yêu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cầu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kỹ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thuật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và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mỹ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thuật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trong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xây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dựng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.</w:t>
      </w:r>
    </w:p>
    <w:p w14:paraId="79803D68" w14:textId="77777777" w:rsidR="005E4BF1" w:rsidRPr="005E4BF1" w:rsidRDefault="005E4BF1" w:rsidP="005E4BF1">
      <w:pPr>
        <w:numPr>
          <w:ilvl w:val="0"/>
          <w:numId w:val="3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Khi bên B muốn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thay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đổi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loại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vật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liệu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xây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lắp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nào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hoặc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thay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đổi phần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thiết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kế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nào đều phải được sự chấp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thuận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của bên A và cơ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quan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thiết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kế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.</w:t>
      </w:r>
    </w:p>
    <w:p w14:paraId="47C0A835" w14:textId="77777777" w:rsidR="005E4BF1" w:rsidRPr="005E4BF1" w:rsidRDefault="005E4BF1" w:rsidP="005E4BF1">
      <w:pPr>
        <w:numPr>
          <w:ilvl w:val="0"/>
          <w:numId w:val="3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Bên B có trách nhiệm bảo hành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chất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lượng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công trình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trong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thời </w:t>
      </w:r>
      <w:proofErr w:type="spellStart"/>
      <w:proofErr w:type="gram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gian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  là</w:t>
      </w:r>
      <w:proofErr w:type="gram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3 năm.</w:t>
      </w:r>
    </w:p>
    <w:p w14:paraId="4501C29C" w14:textId="77777777" w:rsidR="005E4BF1" w:rsidRPr="005E4BF1" w:rsidRDefault="005E4BF1" w:rsidP="005E4BF1">
      <w:pPr>
        <w:numPr>
          <w:ilvl w:val="0"/>
          <w:numId w:val="3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Trách nhiệm của bên B</w:t>
      </w:r>
    </w:p>
    <w:p w14:paraId="6F93ADD7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Quản lý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thống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nhất mặt bằng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xây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dựng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được giao.</w:t>
      </w:r>
    </w:p>
    <w:p w14:paraId="0F8102C6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Tổ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vệ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an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ninh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trật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tự và an toàn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bên công trình.</w:t>
      </w:r>
    </w:p>
    <w:p w14:paraId="63542E89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 Tiếp nhận bảo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quản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loại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liệu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vật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tư,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kỹ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thuật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bên A giao.</w:t>
      </w:r>
    </w:p>
    <w:p w14:paraId="2F8A17FC" w14:textId="77777777" w:rsidR="005E4BF1" w:rsidRPr="005E4BF1" w:rsidRDefault="005E4BF1" w:rsidP="005E4B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4: Trị giá nhân công 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lắp</w:t>
      </w:r>
      <w:proofErr w:type="spellEnd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đặt điện 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nước</w:t>
      </w:r>
      <w:proofErr w:type="spellEnd"/>
    </w:p>
    <w:p w14:paraId="5FC6ECB2" w14:textId="77777777" w:rsidR="005E4BF1" w:rsidRPr="005E4BF1" w:rsidRDefault="005E4BF1" w:rsidP="005E4B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gía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  thi</w:t>
      </w:r>
      <w:proofErr w:type="gram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công: </w:t>
      </w:r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...... đồng/m²</w:t>
      </w: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 (tính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tích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sàn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xây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dựng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)</w:t>
      </w:r>
    </w:p>
    <w:p w14:paraId="6D7353CF" w14:textId="77777777" w:rsidR="005E4BF1" w:rsidRPr="005E4BF1" w:rsidRDefault="005E4BF1" w:rsidP="005E4B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tích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sàn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xâ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dựng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: </w:t>
      </w:r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....... m²</w:t>
      </w:r>
    </w:p>
    <w:p w14:paraId="7C6322A8" w14:textId="77777777" w:rsidR="005E4BF1" w:rsidRPr="005E4BF1" w:rsidRDefault="005E4BF1" w:rsidP="005E4B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Trị giá hợp đồng căn cứ vào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dự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duyệt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là: </w:t>
      </w:r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.......... đồng.</w:t>
      </w: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 Trong quá trình thực hiện nếu có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mới của nhà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ban hành thì phần trị giá công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xây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lắp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điều chỉnh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theo.</w:t>
      </w:r>
      <w:proofErr w:type="spellEnd"/>
    </w:p>
    <w:p w14:paraId="02358DFB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 </w:t>
      </w:r>
    </w:p>
    <w:p w14:paraId="5B948EE7" w14:textId="77777777" w:rsidR="005E4BF1" w:rsidRPr="005E4BF1" w:rsidRDefault="005E4BF1" w:rsidP="005E4B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5: Nghiệm 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thu</w:t>
      </w:r>
      <w:proofErr w:type="spellEnd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bàn</w:t>
      </w:r>
      <w:proofErr w:type="spellEnd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giao công trình</w:t>
      </w:r>
    </w:p>
    <w:p w14:paraId="6D3B2103" w14:textId="77777777" w:rsidR="005E4BF1" w:rsidRPr="005E4BF1" w:rsidRDefault="005E4BF1" w:rsidP="005E4BF1">
      <w:pPr>
        <w:numPr>
          <w:ilvl w:val="0"/>
          <w:numId w:val="4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Bên A có trách nhiệm thành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lập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và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chủ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trì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hội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đồng nghiệm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quy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định của Nhà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nước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(có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lập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biên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bản ghi rõ thành phần).</w:t>
      </w:r>
    </w:p>
    <w:p w14:paraId="106E72EB" w14:textId="77777777" w:rsidR="005E4BF1" w:rsidRPr="005E4BF1" w:rsidRDefault="005E4BF1" w:rsidP="005E4BF1">
      <w:pPr>
        <w:numPr>
          <w:ilvl w:val="0"/>
          <w:numId w:val="4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lastRenderedPageBreak/>
        <w:t>Hội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đồng nghiệm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sẽ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tiến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hành nghiệm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4 đợt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từng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khâu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công việc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chủ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yếu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từng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bộ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phận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hoặc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từng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hạng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mục công trình và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cuối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cùng là toàn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bộ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công trình.</w:t>
      </w:r>
    </w:p>
    <w:p w14:paraId="783B5A8A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       Đợt 1: Sau khi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thành…………………………………………………….</w:t>
      </w:r>
    </w:p>
    <w:p w14:paraId="180D50AE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–       Đợt 2: ……………………………………………………………………</w:t>
      </w:r>
    </w:p>
    <w:p w14:paraId="51DCD018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–       Đợt 3: …………………………………………………….........................</w:t>
      </w:r>
    </w:p>
    <w:p w14:paraId="1F27FAFE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–       Đợt 4: …………………………………………………………………</w:t>
      </w:r>
    </w:p>
    <w:p w14:paraId="5BD4A6AE" w14:textId="77777777" w:rsidR="005E4BF1" w:rsidRPr="005E4BF1" w:rsidRDefault="005E4BF1" w:rsidP="005E4BF1">
      <w:pPr>
        <w:numPr>
          <w:ilvl w:val="0"/>
          <w:numId w:val="5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Bên B có trách nhiệm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chuẩn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bị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các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điều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kiện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cần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thiết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để nghiệm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.</w:t>
      </w:r>
    </w:p>
    <w:p w14:paraId="080B5B33" w14:textId="77777777" w:rsidR="005E4BF1" w:rsidRPr="005E4BF1" w:rsidRDefault="005E4BF1" w:rsidP="005E4BF1">
      <w:pPr>
        <w:numPr>
          <w:ilvl w:val="0"/>
          <w:numId w:val="5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Sau khi thực hiện xong việc nghiệm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B có trách nhiệm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bàn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giao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hạng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mục công trình (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hoặc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toàn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bộ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công trình) cùng với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hồ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sơ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hoàn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thành công trình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cho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A. Bên A có trách nhiệm nộp lưu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trữ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hồ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sơ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đầy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đủ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đúng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quy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định về lưu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trữ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tài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liệu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của Nhà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nước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.</w:t>
      </w:r>
    </w:p>
    <w:p w14:paraId="36B65BEA" w14:textId="77777777" w:rsidR="005E4BF1" w:rsidRPr="005E4BF1" w:rsidRDefault="005E4BF1" w:rsidP="005E4B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6: 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Tạm</w:t>
      </w:r>
      <w:proofErr w:type="spellEnd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ứng</w:t>
      </w:r>
      <w:proofErr w:type="spellEnd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, 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thanh</w:t>
      </w:r>
      <w:proofErr w:type="spellEnd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quyết</w:t>
      </w:r>
      <w:proofErr w:type="spellEnd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toán</w:t>
      </w:r>
      <w:proofErr w:type="spellEnd"/>
    </w:p>
    <w:p w14:paraId="0CF0F62E" w14:textId="77777777" w:rsidR="005E4BF1" w:rsidRPr="005E4BF1" w:rsidRDefault="005E4BF1" w:rsidP="005E4BF1">
      <w:pPr>
        <w:numPr>
          <w:ilvl w:val="0"/>
          <w:numId w:val="6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Trong quá trình thi công, bên A sẽ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tạm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ứng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cho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B tương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ứng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với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khối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lượng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thực hiện nghiệm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hàng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tháng.</w:t>
      </w:r>
    </w:p>
    <w:p w14:paraId="1320F1D8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–       Đợt 1: …………………………………………………….</w:t>
      </w:r>
    </w:p>
    <w:p w14:paraId="71EAA89C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–       Đợt 2: ……………………………………………………………………</w:t>
      </w:r>
    </w:p>
    <w:p w14:paraId="52534AE7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–       Đợt 3: …………………………………………………….........................</w:t>
      </w:r>
    </w:p>
    <w:p w14:paraId="606D5EDA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–       Đợt 4: …………………………………………………………………</w:t>
      </w:r>
      <w:proofErr w:type="gram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.....</w:t>
      </w:r>
      <w:proofErr w:type="gramEnd"/>
    </w:p>
    <w:p w14:paraId="5EDCB05A" w14:textId="77777777" w:rsidR="005E4BF1" w:rsidRPr="005E4BF1" w:rsidRDefault="005E4BF1" w:rsidP="005E4BF1">
      <w:pPr>
        <w:numPr>
          <w:ilvl w:val="0"/>
          <w:numId w:val="7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Ngay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sau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khi hợp đồng nghiệm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tổng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thể công trình và đưa vào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sử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dụng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hai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căn cứ vào hợp đồng và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các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phụ lục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hoặc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biên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bản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bổ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sung hợp đồng (nếu có).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Tổng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hợp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các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biên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bản nghiệm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khối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lượng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hàng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tháng, nghiệm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thu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giai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đoạn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để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quyết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toán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và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thanh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lý hợp đồng, bên B giao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cho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A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bộ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hồ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sơ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hoàn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công.</w:t>
      </w:r>
    </w:p>
    <w:p w14:paraId="536660C2" w14:textId="77777777" w:rsidR="005E4BF1" w:rsidRPr="005E4BF1" w:rsidRDefault="005E4BF1" w:rsidP="005E4B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7: Trách nhiệm mỗi bên.</w:t>
      </w:r>
    </w:p>
    <w:p w14:paraId="199ADA2E" w14:textId="77777777" w:rsidR="005E4BF1" w:rsidRPr="005E4BF1" w:rsidRDefault="005E4BF1" w:rsidP="005E4BF1">
      <w:pPr>
        <w:numPr>
          <w:ilvl w:val="0"/>
          <w:numId w:val="8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Nếu bên B không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hoàn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thành công trình đúng thời hạn hợp đồng do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nguyên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nhân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chủ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quan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thì bị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phạt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…………………………giá trị hợp đồng.</w:t>
      </w:r>
    </w:p>
    <w:p w14:paraId="64B0D92C" w14:textId="77777777" w:rsidR="005E4BF1" w:rsidRPr="005E4BF1" w:rsidRDefault="005E4BF1" w:rsidP="005E4BF1">
      <w:pPr>
        <w:numPr>
          <w:ilvl w:val="0"/>
          <w:numId w:val="8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Nếu bên B không bảo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đảm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chất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lượng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xây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lắp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phải chịu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bù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đắp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mọi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tổn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thất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do việc sửa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chữa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lại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và phải chịu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phạt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… ………………………… giá trị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dự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toán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phần không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đảm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bảo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chất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lượng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.</w:t>
      </w:r>
    </w:p>
    <w:p w14:paraId="6F884B3E" w14:textId="77777777" w:rsidR="005E4BF1" w:rsidRPr="005E4BF1" w:rsidRDefault="005E4BF1" w:rsidP="005E4B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8: 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Thủ</w:t>
      </w:r>
      <w:proofErr w:type="spellEnd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tục</w:t>
      </w:r>
      <w:proofErr w:type="spellEnd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giải 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quyết</w:t>
      </w:r>
      <w:proofErr w:type="spellEnd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tranh</w:t>
      </w:r>
      <w:proofErr w:type="spellEnd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chấp </w:t>
      </w:r>
      <w:proofErr w:type="spellStart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lao</w:t>
      </w:r>
      <w:proofErr w:type="spellEnd"/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động</w:t>
      </w:r>
    </w:p>
    <w:p w14:paraId="5ABB76B1" w14:textId="77777777" w:rsidR="005E4BF1" w:rsidRPr="005E4BF1" w:rsidRDefault="005E4BF1" w:rsidP="005E4BF1">
      <w:pPr>
        <w:numPr>
          <w:ilvl w:val="0"/>
          <w:numId w:val="9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lastRenderedPageBreak/>
        <w:t xml:space="preserve">Hai bên cam kết thực hiện đúng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các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điều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khoản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ghi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trong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hợp đồng này.</w:t>
      </w:r>
    </w:p>
    <w:p w14:paraId="64C5572A" w14:textId="77777777" w:rsidR="005E4BF1" w:rsidRPr="005E4BF1" w:rsidRDefault="005E4BF1" w:rsidP="005E4BF1">
      <w:pPr>
        <w:numPr>
          <w:ilvl w:val="0"/>
          <w:numId w:val="9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Hai bên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chủ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thông báo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cho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nhau biết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tiến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 thực hiện hợp đồng. Nếu có vấn đề bất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lợi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gì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phát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sinh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các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phải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kịp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thời báo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cho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nhau biết và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chủ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động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thương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lượng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giải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quyết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bảo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đảm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hai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cùng có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lợi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(có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lập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>biên</w:t>
      </w:r>
      <w:proofErr w:type="spellEnd"/>
      <w:r w:rsidRPr="005E4BF1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bản).</w:t>
      </w:r>
    </w:p>
    <w:p w14:paraId="01ADD18F" w14:textId="77777777" w:rsidR="005E4BF1" w:rsidRPr="005E4BF1" w:rsidRDefault="005E4BF1" w:rsidP="005E4B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9: Hiệu lực của hợp đồng</w:t>
      </w:r>
    </w:p>
    <w:p w14:paraId="044D12A0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Hợp đồng này có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lực từ ngày: …….......................................... đến ngày …………..............…… Hai bên sẽ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tổ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họp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biên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lý hợp đồng vào ngày </w:t>
      </w:r>
      <w:proofErr w:type="gram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…………...……</w:t>
      </w:r>
      <w:proofErr w:type="gram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….Bên</w:t>
      </w:r>
      <w:proofErr w:type="gram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A có trách nhiệm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tổ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cuộc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lý.</w:t>
      </w:r>
    </w:p>
    <w:p w14:paraId="1BD03608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Hợp đồng này được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2 bản có giá trị như nhau, mỗi bên </w:t>
      </w:r>
      <w:proofErr w:type="spellStart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giữ</w:t>
      </w:r>
      <w:proofErr w:type="spellEnd"/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1 bản.</w:t>
      </w:r>
    </w:p>
    <w:p w14:paraId="1DB59A54" w14:textId="77777777" w:rsidR="005E4BF1" w:rsidRPr="005E4BF1" w:rsidRDefault="005E4BF1" w:rsidP="005E4BF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color w:val="222222"/>
          <w:kern w:val="0"/>
          <w:szCs w:val="26"/>
          <w14:ligatures w14:val="none"/>
        </w:rPr>
        <w:t> </w:t>
      </w:r>
    </w:p>
    <w:p w14:paraId="5AEE5368" w14:textId="77777777" w:rsidR="005E4BF1" w:rsidRPr="005E4BF1" w:rsidRDefault="005E4BF1" w:rsidP="005E4B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ĐẠI DIỆN BÊN A                                                      ĐẠI DIỆN BÊN B</w:t>
      </w:r>
    </w:p>
    <w:p w14:paraId="04029889" w14:textId="77777777" w:rsidR="005E4BF1" w:rsidRPr="005E4BF1" w:rsidRDefault="005E4BF1" w:rsidP="005E4B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5E4BF1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(</w:t>
      </w:r>
      <w:proofErr w:type="spellStart"/>
      <w:r w:rsidRPr="005E4BF1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Ký</w:t>
      </w:r>
      <w:proofErr w:type="spellEnd"/>
      <w:r w:rsidRPr="005E4BF1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tên, </w:t>
      </w:r>
      <w:proofErr w:type="spellStart"/>
      <w:r w:rsidRPr="005E4BF1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đóng</w:t>
      </w:r>
      <w:proofErr w:type="spellEnd"/>
      <w:r w:rsidRPr="005E4BF1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gramStart"/>
      <w:r w:rsidRPr="005E4BF1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dấu)   </w:t>
      </w:r>
      <w:proofErr w:type="gramEnd"/>
      <w:r w:rsidRPr="005E4BF1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                                                          (Ký tên, </w:t>
      </w:r>
      <w:proofErr w:type="spellStart"/>
      <w:r w:rsidRPr="005E4BF1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đóng</w:t>
      </w:r>
      <w:proofErr w:type="spellEnd"/>
      <w:r w:rsidRPr="005E4BF1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5E4BF1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dấu</w:t>
      </w:r>
      <w:proofErr w:type="spellEnd"/>
      <w:r w:rsidRPr="005E4BF1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)</w:t>
      </w:r>
    </w:p>
    <w:p w14:paraId="69A26278" w14:textId="77777777" w:rsidR="00BA00B3" w:rsidRPr="005E4BF1" w:rsidRDefault="00BA00B3">
      <w:pPr>
        <w:rPr>
          <w:rFonts w:cs="Times New Roman"/>
          <w:szCs w:val="26"/>
        </w:rPr>
      </w:pPr>
    </w:p>
    <w:sectPr w:rsidR="00BA00B3" w:rsidRPr="005E4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F7076"/>
    <w:multiLevelType w:val="multilevel"/>
    <w:tmpl w:val="8182E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00F0E"/>
    <w:multiLevelType w:val="multilevel"/>
    <w:tmpl w:val="78F0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E3333"/>
    <w:multiLevelType w:val="multilevel"/>
    <w:tmpl w:val="DE38C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21292"/>
    <w:multiLevelType w:val="multilevel"/>
    <w:tmpl w:val="6120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4920E7"/>
    <w:multiLevelType w:val="multilevel"/>
    <w:tmpl w:val="F432E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61450"/>
    <w:multiLevelType w:val="multilevel"/>
    <w:tmpl w:val="E184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95624"/>
    <w:multiLevelType w:val="multilevel"/>
    <w:tmpl w:val="D37C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323CE4"/>
    <w:multiLevelType w:val="multilevel"/>
    <w:tmpl w:val="5EC88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3B5E22"/>
    <w:multiLevelType w:val="multilevel"/>
    <w:tmpl w:val="0126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7486049">
    <w:abstractNumId w:val="5"/>
  </w:num>
  <w:num w:numId="2" w16cid:durableId="620452935">
    <w:abstractNumId w:val="8"/>
  </w:num>
  <w:num w:numId="3" w16cid:durableId="62415899">
    <w:abstractNumId w:val="7"/>
  </w:num>
  <w:num w:numId="4" w16cid:durableId="1395543906">
    <w:abstractNumId w:val="3"/>
  </w:num>
  <w:num w:numId="5" w16cid:durableId="1856069943">
    <w:abstractNumId w:val="4"/>
  </w:num>
  <w:num w:numId="6" w16cid:durableId="1781796174">
    <w:abstractNumId w:val="6"/>
  </w:num>
  <w:num w:numId="7" w16cid:durableId="636499187">
    <w:abstractNumId w:val="2"/>
  </w:num>
  <w:num w:numId="8" w16cid:durableId="1244753030">
    <w:abstractNumId w:val="1"/>
  </w:num>
  <w:num w:numId="9" w16cid:durableId="4857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F1"/>
    <w:rsid w:val="005A6462"/>
    <w:rsid w:val="005E4BF1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5FB8"/>
  <w15:chartTrackingRefBased/>
  <w15:docId w15:val="{30922C03-47DF-492A-B29D-588A5402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5E4BF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E4BF1"/>
    <w:rPr>
      <w:b/>
      <w:bCs/>
    </w:rPr>
  </w:style>
  <w:style w:type="character" w:styleId="Emphasis">
    <w:name w:val="Emphasis"/>
    <w:basedOn w:val="DefaultParagraphFont"/>
    <w:uiPriority w:val="20"/>
    <w:qFormat/>
    <w:rsid w:val="005E4B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2023-11-25T08:58:00Z</dcterms:created>
  <dcterms:modified xsi:type="dcterms:W3CDTF">2023-11-25T08:59:00Z</dcterms:modified>
</cp:coreProperties>
</file>