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D0FA" w14:textId="77777777" w:rsidR="00462F03" w:rsidRPr="00462F03" w:rsidRDefault="00462F03" w:rsidP="00462F03">
      <w:pPr>
        <w:spacing w:after="0" w:line="240" w:lineRule="auto"/>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kern w:val="0"/>
          <w:sz w:val="24"/>
          <w:szCs w:val="24"/>
          <w14:ligatures w14:val="none"/>
        </w:rPr>
        <w:br/>
      </w:r>
      <w:r w:rsidRPr="00462F03">
        <w:rPr>
          <w:rFonts w:ascii="Times New Roman" w:eastAsia="Times New Roman" w:hAnsi="Times New Roman" w:cs="Times New Roman"/>
          <w:b/>
          <w:bCs/>
          <w:color w:val="000000"/>
          <w:kern w:val="0"/>
          <w:sz w:val="26"/>
          <w:szCs w:val="26"/>
          <w14:ligatures w14:val="none"/>
        </w:rPr>
        <w:br/>
      </w:r>
    </w:p>
    <w:p w14:paraId="2C1CC9BC" w14:textId="77777777" w:rsidR="00462F03" w:rsidRPr="00462F03" w:rsidRDefault="00462F03" w:rsidP="00462F03">
      <w:pPr>
        <w:spacing w:before="59" w:after="0" w:line="240" w:lineRule="auto"/>
        <w:ind w:left="1023"/>
        <w:outlineLvl w:val="0"/>
        <w:rPr>
          <w:rFonts w:ascii="Times New Roman" w:eastAsia="Times New Roman" w:hAnsi="Times New Roman" w:cs="Times New Roman"/>
          <w:b/>
          <w:bCs/>
          <w:kern w:val="36"/>
          <w:sz w:val="48"/>
          <w:szCs w:val="48"/>
          <w14:ligatures w14:val="none"/>
        </w:rPr>
      </w:pPr>
      <w:r w:rsidRPr="00462F03">
        <w:rPr>
          <w:rFonts w:ascii="Times New Roman" w:eastAsia="Times New Roman" w:hAnsi="Times New Roman" w:cs="Times New Roman"/>
          <w:b/>
          <w:bCs/>
          <w:color w:val="000000"/>
          <w:kern w:val="36"/>
          <w:sz w:val="26"/>
          <w:szCs w:val="26"/>
          <w14:ligatures w14:val="none"/>
        </w:rPr>
        <w:t>THƯ CHẤP THUẬN HỒ SƠ DỰ THẦU VÀ TRAO HỢP ĐỒNG</w:t>
      </w:r>
    </w:p>
    <w:p w14:paraId="6773ECA3" w14:textId="77777777" w:rsidR="00462F03" w:rsidRPr="00462F03" w:rsidRDefault="00462F03" w:rsidP="00462F03">
      <w:pPr>
        <w:spacing w:after="0" w:line="240" w:lineRule="auto"/>
        <w:rPr>
          <w:rFonts w:ascii="Times New Roman" w:eastAsia="Times New Roman" w:hAnsi="Times New Roman" w:cs="Times New Roman"/>
          <w:kern w:val="0"/>
          <w:sz w:val="24"/>
          <w:szCs w:val="24"/>
          <w14:ligatures w14:val="none"/>
        </w:rPr>
      </w:pPr>
    </w:p>
    <w:p w14:paraId="654A2405" w14:textId="77777777" w:rsidR="00462F03" w:rsidRPr="00462F03" w:rsidRDefault="00462F03" w:rsidP="00462F03">
      <w:pPr>
        <w:spacing w:before="209" w:after="0" w:line="240" w:lineRule="auto"/>
        <w:ind w:left="5314"/>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 ngày</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tháng</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 xml:space="preserve">năm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
    <w:p w14:paraId="6854C8DA" w14:textId="77777777" w:rsidR="00462F03" w:rsidRPr="00462F03" w:rsidRDefault="00462F03" w:rsidP="00462F03">
      <w:pPr>
        <w:spacing w:before="61" w:after="0" w:line="240" w:lineRule="auto"/>
        <w:ind w:left="104" w:right="585" w:firstLine="696"/>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 xml:space="preserve">Kính gửi: </w:t>
      </w:r>
      <w:r w:rsidRPr="00462F03">
        <w:rPr>
          <w:rFonts w:ascii="Times New Roman" w:eastAsia="Times New Roman" w:hAnsi="Times New Roman" w:cs="Times New Roman"/>
          <w:i/>
          <w:iCs/>
          <w:color w:val="000000"/>
          <w:kern w:val="0"/>
          <w:sz w:val="26"/>
          <w:szCs w:val="26"/>
          <w14:ligatures w14:val="none"/>
        </w:rPr>
        <w:t>[ghi tên và địa chỉ của Nhà thầu trúng thầu, sau đây gọi tắt là “Nhà thầu”]</w:t>
      </w:r>
    </w:p>
    <w:p w14:paraId="17AA48C3" w14:textId="77777777" w:rsidR="00462F03" w:rsidRPr="00462F03" w:rsidRDefault="00462F03" w:rsidP="00462F03">
      <w:pPr>
        <w:spacing w:before="64" w:after="0" w:line="240" w:lineRule="auto"/>
        <w:ind w:left="73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 xml:space="preserve">Về việc: </w:t>
      </w:r>
      <w:r w:rsidRPr="00462F03">
        <w:rPr>
          <w:rFonts w:ascii="Times New Roman" w:eastAsia="Times New Roman" w:hAnsi="Times New Roman" w:cs="Times New Roman"/>
          <w:i/>
          <w:iCs/>
          <w:color w:val="000000"/>
          <w:kern w:val="0"/>
          <w:sz w:val="26"/>
          <w:szCs w:val="26"/>
          <w14:ligatures w14:val="none"/>
        </w:rPr>
        <w:t>Thông báo chấp thuận E-HSDT và trao hợp đồng</w:t>
      </w:r>
    </w:p>
    <w:p w14:paraId="7AB61416" w14:textId="77777777" w:rsidR="00462F03" w:rsidRPr="00462F03" w:rsidRDefault="00462F03" w:rsidP="00462F03">
      <w:pPr>
        <w:spacing w:before="79" w:after="0" w:line="240" w:lineRule="auto"/>
        <w:ind w:left="104" w:right="585"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Căn cứ Quyết định số</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ngày</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tháng</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năm</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 xml:space="preserve">của Chủ đầu tư </w:t>
      </w:r>
      <w:r w:rsidRPr="00462F03">
        <w:rPr>
          <w:rFonts w:ascii="Times New Roman" w:eastAsia="Times New Roman" w:hAnsi="Times New Roman" w:cs="Times New Roman"/>
          <w:i/>
          <w:iCs/>
          <w:color w:val="000000"/>
          <w:kern w:val="0"/>
          <w:sz w:val="26"/>
          <w:szCs w:val="26"/>
          <w14:ligatures w14:val="none"/>
        </w:rPr>
        <w:t xml:space="preserve">[ghi tên Chủ đầu tư, sau đây gọi tắt là “Chủ đầu tư”] </w:t>
      </w:r>
      <w:r w:rsidRPr="00462F03">
        <w:rPr>
          <w:rFonts w:ascii="Times New Roman" w:eastAsia="Times New Roman" w:hAnsi="Times New Roman" w:cs="Times New Roman"/>
          <w:color w:val="000000"/>
          <w:kern w:val="0"/>
          <w:sz w:val="26"/>
          <w:szCs w:val="26"/>
          <w14:ligatures w14:val="none"/>
        </w:rPr>
        <w:t xml:space="preserve">về việc phê duyệt kết quả lựa chọn nhà thầu gói thầu </w:t>
      </w:r>
      <w:r w:rsidRPr="00462F03">
        <w:rPr>
          <w:rFonts w:ascii="Times New Roman" w:eastAsia="Times New Roman" w:hAnsi="Times New Roman" w:cs="Times New Roman"/>
          <w:i/>
          <w:iCs/>
          <w:color w:val="000000"/>
          <w:kern w:val="0"/>
          <w:sz w:val="26"/>
          <w:szCs w:val="26"/>
          <w14:ligatures w14:val="none"/>
        </w:rPr>
        <w:t>[ghi tên, số hiệu gói thầu]</w:t>
      </w:r>
      <w:r w:rsidRPr="00462F03">
        <w:rPr>
          <w:rFonts w:ascii="Times New Roman" w:eastAsia="Times New Roman" w:hAnsi="Times New Roman" w:cs="Times New Roman"/>
          <w:color w:val="000000"/>
          <w:kern w:val="0"/>
          <w:sz w:val="26"/>
          <w:szCs w:val="26"/>
          <w14:ligatures w14:val="none"/>
        </w:rPr>
        <w:t xml:space="preserve">, Bên mời thầu </w:t>
      </w:r>
      <w:r w:rsidRPr="00462F03">
        <w:rPr>
          <w:rFonts w:ascii="Times New Roman" w:eastAsia="Times New Roman" w:hAnsi="Times New Roman" w:cs="Times New Roman"/>
          <w:i/>
          <w:iCs/>
          <w:color w:val="000000"/>
          <w:kern w:val="0"/>
          <w:sz w:val="26"/>
          <w:szCs w:val="26"/>
          <w14:ligatures w14:val="none"/>
        </w:rPr>
        <w:t xml:space="preserve">[ghi tên Bên mời thầu, sau đây gọi tắt là “Bên mời thầu”] </w:t>
      </w:r>
      <w:r w:rsidRPr="00462F03">
        <w:rPr>
          <w:rFonts w:ascii="Times New Roman" w:eastAsia="Times New Roman" w:hAnsi="Times New Roman" w:cs="Times New Roman"/>
          <w:color w:val="000000"/>
          <w:kern w:val="0"/>
          <w:sz w:val="26"/>
          <w:szCs w:val="26"/>
          <w14:ligatures w14:val="none"/>
        </w:rPr>
        <w:t xml:space="preserve">xin thông báo Chủ đầu tư đã chấp thuận E- HSDT và trao hợp đồng cho Nhà thầu để thực hiện gói thầu </w:t>
      </w:r>
      <w:r w:rsidRPr="00462F03">
        <w:rPr>
          <w:rFonts w:ascii="Times New Roman" w:eastAsia="Times New Roman" w:hAnsi="Times New Roman" w:cs="Times New Roman"/>
          <w:i/>
          <w:iCs/>
          <w:color w:val="000000"/>
          <w:kern w:val="0"/>
          <w:sz w:val="26"/>
          <w:szCs w:val="26"/>
          <w14:ligatures w14:val="none"/>
        </w:rPr>
        <w:t xml:space="preserve">[ghi tên, số hiệu gói thầu] </w:t>
      </w:r>
      <w:r w:rsidRPr="00462F03">
        <w:rPr>
          <w:rFonts w:ascii="Times New Roman" w:eastAsia="Times New Roman" w:hAnsi="Times New Roman" w:cs="Times New Roman"/>
          <w:color w:val="000000"/>
          <w:kern w:val="0"/>
          <w:sz w:val="26"/>
          <w:szCs w:val="26"/>
          <w14:ligatures w14:val="none"/>
        </w:rPr>
        <w:t>với giá hợp đồng là</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 xml:space="preserve">[ghi giá trúng thầu trong quyết định phê duyệt kết quả lựa chọn nhà thầu] </w:t>
      </w:r>
      <w:r w:rsidRPr="00462F03">
        <w:rPr>
          <w:rFonts w:ascii="Times New Roman" w:eastAsia="Times New Roman" w:hAnsi="Times New Roman" w:cs="Times New Roman"/>
          <w:color w:val="000000"/>
          <w:kern w:val="0"/>
          <w:sz w:val="26"/>
          <w:szCs w:val="26"/>
          <w14:ligatures w14:val="none"/>
        </w:rPr>
        <w:t>với thời gian thực hiện hợp đồng là</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[ghi thời gian thực hiện hợp đồng trong quyết định phê duyệt kết quả lựa chọn nhà thầu]</w:t>
      </w:r>
      <w:r w:rsidRPr="00462F03">
        <w:rPr>
          <w:rFonts w:ascii="Times New Roman" w:eastAsia="Times New Roman" w:hAnsi="Times New Roman" w:cs="Times New Roman"/>
          <w:color w:val="000000"/>
          <w:kern w:val="0"/>
          <w:sz w:val="26"/>
          <w:szCs w:val="26"/>
          <w14:ligatures w14:val="none"/>
        </w:rPr>
        <w:t>.</w:t>
      </w:r>
    </w:p>
    <w:p w14:paraId="362D997D" w14:textId="77777777" w:rsidR="00462F03" w:rsidRPr="00462F03" w:rsidRDefault="00462F03" w:rsidP="00462F03">
      <w:pPr>
        <w:spacing w:before="53" w:after="0" w:line="240" w:lineRule="auto"/>
        <w:ind w:left="104" w:right="585"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Đề nghị đại diện hợp pháp của Nhà thầu tiến hành hoàn thiện và ký kết hợp đồng với Chủ đầu tư, Bên mời thầu theo kế hoạch như sau:</w:t>
      </w:r>
    </w:p>
    <w:p w14:paraId="0E660FE1" w14:textId="77777777" w:rsidR="00462F03" w:rsidRPr="00462F03" w:rsidRDefault="00462F03" w:rsidP="00462F03">
      <w:pPr>
        <w:numPr>
          <w:ilvl w:val="0"/>
          <w:numId w:val="1"/>
        </w:numPr>
        <w:spacing w:before="58" w:after="0" w:line="240" w:lineRule="auto"/>
        <w:ind w:left="1030" w:right="534"/>
        <w:jc w:val="both"/>
        <w:textAlignment w:val="baseline"/>
        <w:rPr>
          <w:rFonts w:ascii="Times New Roman" w:eastAsia="Times New Roman" w:hAnsi="Times New Roman" w:cs="Times New Roman"/>
          <w:color w:val="000000"/>
          <w:kern w:val="0"/>
          <w:sz w:val="26"/>
          <w:szCs w:val="26"/>
          <w14:ligatures w14:val="none"/>
        </w:rPr>
      </w:pPr>
      <w:r w:rsidRPr="00462F03">
        <w:rPr>
          <w:rFonts w:ascii="Times New Roman" w:eastAsia="Times New Roman" w:hAnsi="Times New Roman" w:cs="Times New Roman"/>
          <w:color w:val="000000"/>
          <w:kern w:val="0"/>
          <w:sz w:val="26"/>
          <w:szCs w:val="26"/>
          <w14:ligatures w14:val="none"/>
        </w:rPr>
        <w:t xml:space="preserve">Thời gian hoàn thiện hợp đồng: </w:t>
      </w:r>
      <w:r w:rsidRPr="00462F03">
        <w:rPr>
          <w:rFonts w:ascii="Times New Roman" w:eastAsia="Times New Roman" w:hAnsi="Times New Roman" w:cs="Times New Roman"/>
          <w:i/>
          <w:iCs/>
          <w:color w:val="000000"/>
          <w:kern w:val="0"/>
          <w:sz w:val="26"/>
          <w:szCs w:val="26"/>
          <w14:ligatures w14:val="none"/>
        </w:rPr>
        <w:t>[ghi thời gian hoàn thiện hợp đồng]</w:t>
      </w:r>
      <w:r w:rsidRPr="00462F03">
        <w:rPr>
          <w:rFonts w:ascii="Times New Roman" w:eastAsia="Times New Roman" w:hAnsi="Times New Roman" w:cs="Times New Roman"/>
          <w:color w:val="000000"/>
          <w:kern w:val="0"/>
          <w:sz w:val="26"/>
          <w:szCs w:val="26"/>
          <w14:ligatures w14:val="none"/>
        </w:rPr>
        <w:t xml:space="preserve">, tại địa điểm </w:t>
      </w:r>
      <w:r w:rsidRPr="00462F03">
        <w:rPr>
          <w:rFonts w:ascii="Times New Roman" w:eastAsia="Times New Roman" w:hAnsi="Times New Roman" w:cs="Times New Roman"/>
          <w:i/>
          <w:iCs/>
          <w:color w:val="000000"/>
          <w:kern w:val="0"/>
          <w:sz w:val="26"/>
          <w:szCs w:val="26"/>
          <w14:ligatures w14:val="none"/>
        </w:rPr>
        <w:t>[ghi địa điểm hoàn thiện hợp đồng</w:t>
      </w:r>
      <w:proofErr w:type="gramStart"/>
      <w:r w:rsidRPr="00462F03">
        <w:rPr>
          <w:rFonts w:ascii="Times New Roman" w:eastAsia="Times New Roman" w:hAnsi="Times New Roman" w:cs="Times New Roman"/>
          <w:i/>
          <w:iCs/>
          <w:color w:val="000000"/>
          <w:kern w:val="0"/>
          <w:sz w:val="26"/>
          <w:szCs w:val="26"/>
          <w14:ligatures w14:val="none"/>
        </w:rPr>
        <w:t>]</w:t>
      </w:r>
      <w:r w:rsidRPr="00462F03">
        <w:rPr>
          <w:rFonts w:ascii="Times New Roman" w:eastAsia="Times New Roman" w:hAnsi="Times New Roman" w:cs="Times New Roman"/>
          <w:color w:val="000000"/>
          <w:kern w:val="0"/>
          <w:sz w:val="26"/>
          <w:szCs w:val="26"/>
          <w14:ligatures w14:val="none"/>
        </w:rPr>
        <w:t>;</w:t>
      </w:r>
      <w:proofErr w:type="gramEnd"/>
    </w:p>
    <w:p w14:paraId="7C7BD871" w14:textId="77777777" w:rsidR="00462F03" w:rsidRPr="00462F03" w:rsidRDefault="00462F03" w:rsidP="00462F03">
      <w:pPr>
        <w:numPr>
          <w:ilvl w:val="0"/>
          <w:numId w:val="1"/>
        </w:numPr>
        <w:spacing w:before="58" w:after="0" w:line="240" w:lineRule="auto"/>
        <w:ind w:left="1030" w:right="534"/>
        <w:jc w:val="both"/>
        <w:textAlignment w:val="baseline"/>
        <w:rPr>
          <w:rFonts w:ascii="Times New Roman" w:eastAsia="Times New Roman" w:hAnsi="Times New Roman" w:cs="Times New Roman"/>
          <w:color w:val="000000"/>
          <w:kern w:val="0"/>
          <w:sz w:val="26"/>
          <w:szCs w:val="26"/>
          <w14:ligatures w14:val="none"/>
        </w:rPr>
      </w:pPr>
      <w:r w:rsidRPr="00462F03">
        <w:rPr>
          <w:rFonts w:ascii="Times New Roman" w:eastAsia="Times New Roman" w:hAnsi="Times New Roman" w:cs="Times New Roman"/>
          <w:color w:val="000000"/>
          <w:kern w:val="0"/>
          <w:sz w:val="26"/>
          <w:szCs w:val="26"/>
          <w14:ligatures w14:val="none"/>
        </w:rPr>
        <w:t xml:space="preserve">Thời gian ký kết hợp đồng: </w:t>
      </w:r>
      <w:r w:rsidRPr="00462F03">
        <w:rPr>
          <w:rFonts w:ascii="Times New Roman" w:eastAsia="Times New Roman" w:hAnsi="Times New Roman" w:cs="Times New Roman"/>
          <w:i/>
          <w:iCs/>
          <w:color w:val="000000"/>
          <w:kern w:val="0"/>
          <w:sz w:val="26"/>
          <w:szCs w:val="26"/>
          <w14:ligatures w14:val="none"/>
        </w:rPr>
        <w:t>[ghi thời gian ký kết hợp đồng]</w:t>
      </w:r>
      <w:r w:rsidRPr="00462F03">
        <w:rPr>
          <w:rFonts w:ascii="Times New Roman" w:eastAsia="Times New Roman" w:hAnsi="Times New Roman" w:cs="Times New Roman"/>
          <w:color w:val="000000"/>
          <w:kern w:val="0"/>
          <w:sz w:val="26"/>
          <w:szCs w:val="26"/>
          <w14:ligatures w14:val="none"/>
        </w:rPr>
        <w:t xml:space="preserve">; tại địa điểm </w:t>
      </w:r>
      <w:r w:rsidRPr="00462F03">
        <w:rPr>
          <w:rFonts w:ascii="Times New Roman" w:eastAsia="Times New Roman" w:hAnsi="Times New Roman" w:cs="Times New Roman"/>
          <w:i/>
          <w:iCs/>
          <w:color w:val="000000"/>
          <w:kern w:val="0"/>
          <w:sz w:val="26"/>
          <w:szCs w:val="26"/>
          <w14:ligatures w14:val="none"/>
        </w:rPr>
        <w:t>[ghi địa điểm ký kết hợp đồng]</w:t>
      </w:r>
      <w:r w:rsidRPr="00462F03">
        <w:rPr>
          <w:rFonts w:ascii="Times New Roman" w:eastAsia="Times New Roman" w:hAnsi="Times New Roman" w:cs="Times New Roman"/>
          <w:color w:val="000000"/>
          <w:kern w:val="0"/>
          <w:sz w:val="26"/>
          <w:szCs w:val="26"/>
          <w14:ligatures w14:val="none"/>
        </w:rPr>
        <w:t>, gửi kèm theo Dự thảo hợp đồng.</w:t>
      </w:r>
    </w:p>
    <w:p w14:paraId="362B5F9D" w14:textId="77777777" w:rsidR="00462F03" w:rsidRPr="00462F03" w:rsidRDefault="00462F03" w:rsidP="00462F03">
      <w:pPr>
        <w:spacing w:before="60" w:after="0" w:line="240" w:lineRule="auto"/>
        <w:ind w:left="104" w:right="696"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Đề nghị Nhà thầu thực hiện biện pháp bảo đảm thực hiện hợp đồng theo Mẫu số 21 Chương VIII của E-HSMT với số tiền</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và thời gian hiệu lực</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[ghi số tiền và thời gian có hiệu lực theo quy định tại Mục 5 Chương VII của E-HSMT]</w:t>
      </w:r>
      <w:r w:rsidRPr="00462F03">
        <w:rPr>
          <w:rFonts w:ascii="Times New Roman" w:eastAsia="Times New Roman" w:hAnsi="Times New Roman" w:cs="Times New Roman"/>
          <w:color w:val="000000"/>
          <w:kern w:val="0"/>
          <w:sz w:val="26"/>
          <w:szCs w:val="26"/>
          <w14:ligatures w14:val="none"/>
        </w:rPr>
        <w:t>.</w:t>
      </w:r>
    </w:p>
    <w:p w14:paraId="38FFC78D" w14:textId="77777777" w:rsidR="00462F03" w:rsidRPr="00462F03" w:rsidRDefault="00462F03" w:rsidP="00462F03">
      <w:pPr>
        <w:spacing w:before="58" w:after="0" w:line="240" w:lineRule="auto"/>
        <w:ind w:left="104" w:right="475"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E-HSMT. Chủ đầu tư sẽ từ chối hoàn thiện, ký kết hợp đồng với Nhà thầu trong trường hợp phát hiện năng lực hiện tại của Nhà thầu không đáp ứng yêu cầu thực hiện gói thầu.</w:t>
      </w:r>
    </w:p>
    <w:p w14:paraId="47974AEF" w14:textId="77777777" w:rsidR="00462F03" w:rsidRPr="00462F03" w:rsidRDefault="00462F03" w:rsidP="00462F03">
      <w:pPr>
        <w:spacing w:before="53" w:after="0" w:line="240" w:lineRule="auto"/>
        <w:ind w:left="104" w:right="636"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Nếu đến ngày</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tháng</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năm</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 xml:space="preserve">[căn cứ quy mô, tính chất của gói thầu để quy định thời hạn cuối cùng cho việc thực hiện biện pháp bảo đảm thực hiện hợp đồng, </w:t>
      </w:r>
      <w:r w:rsidRPr="00462F03">
        <w:rPr>
          <w:rFonts w:ascii="Times New Roman" w:eastAsia="Times New Roman" w:hAnsi="Times New Roman" w:cs="Times New Roman"/>
          <w:i/>
          <w:iCs/>
          <w:color w:val="000000"/>
          <w:kern w:val="0"/>
          <w:sz w:val="26"/>
          <w:szCs w:val="26"/>
          <w14:ligatures w14:val="none"/>
        </w:rPr>
        <w:lastRenderedPageBreak/>
        <w:t xml:space="preserve">hoàn thiện, ký kết hợp đồng nhưng không muộn hơn 28 ngày, kể từ ngày phát hành văn bản thông báo chấp thuận E-HSDT và trao hợp đồng] </w:t>
      </w:r>
      <w:r w:rsidRPr="00462F03">
        <w:rPr>
          <w:rFonts w:ascii="Times New Roman" w:eastAsia="Times New Roman" w:hAnsi="Times New Roman" w:cs="Times New Roman"/>
          <w:color w:val="000000"/>
          <w:kern w:val="0"/>
          <w:sz w:val="24"/>
          <w:szCs w:val="24"/>
          <w14:ligatures w14:val="none"/>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12227D15" w14:textId="77777777" w:rsidR="00462F03" w:rsidRPr="00462F03" w:rsidRDefault="00462F03" w:rsidP="00462F03">
      <w:pPr>
        <w:spacing w:before="115" w:after="0" w:line="240" w:lineRule="auto"/>
        <w:ind w:left="4472"/>
        <w:outlineLvl w:val="0"/>
        <w:rPr>
          <w:rFonts w:ascii="Times New Roman" w:eastAsia="Times New Roman" w:hAnsi="Times New Roman" w:cs="Times New Roman"/>
          <w:b/>
          <w:bCs/>
          <w:kern w:val="36"/>
          <w:sz w:val="48"/>
          <w:szCs w:val="48"/>
          <w14:ligatures w14:val="none"/>
        </w:rPr>
      </w:pPr>
      <w:r w:rsidRPr="00462F03">
        <w:rPr>
          <w:rFonts w:ascii="Times New Roman" w:eastAsia="Times New Roman" w:hAnsi="Times New Roman" w:cs="Times New Roman"/>
          <w:b/>
          <w:bCs/>
          <w:color w:val="000000"/>
          <w:kern w:val="36"/>
          <w:sz w:val="26"/>
          <w:szCs w:val="26"/>
          <w14:ligatures w14:val="none"/>
        </w:rPr>
        <w:t>Đại diện hợp pháp của Bên mời thầu</w:t>
      </w:r>
    </w:p>
    <w:p w14:paraId="50254254" w14:textId="77777777" w:rsidR="00462F03" w:rsidRPr="00462F03" w:rsidRDefault="00462F03" w:rsidP="00462F03">
      <w:pPr>
        <w:spacing w:before="61" w:after="0" w:line="240" w:lineRule="auto"/>
        <w:ind w:left="4397"/>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[ghi tên, chức danh, ký tên và đóng dấu]</w:t>
      </w:r>
    </w:p>
    <w:p w14:paraId="406E7718" w14:textId="77777777" w:rsidR="00462F03" w:rsidRPr="00462F03" w:rsidRDefault="00462F03" w:rsidP="00462F03">
      <w:pPr>
        <w:spacing w:after="0" w:line="240" w:lineRule="auto"/>
        <w:rPr>
          <w:rFonts w:ascii="Times New Roman" w:eastAsia="Times New Roman" w:hAnsi="Times New Roman" w:cs="Times New Roman"/>
          <w:kern w:val="0"/>
          <w:sz w:val="24"/>
          <w:szCs w:val="24"/>
          <w14:ligatures w14:val="none"/>
        </w:rPr>
      </w:pPr>
    </w:p>
    <w:p w14:paraId="68DBA0BE" w14:textId="77777777" w:rsidR="00462F03" w:rsidRPr="00462F03" w:rsidRDefault="00462F03" w:rsidP="00462F03">
      <w:pPr>
        <w:spacing w:after="0" w:line="240" w:lineRule="auto"/>
        <w:ind w:left="464"/>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Tài liệu đính kèm: Dự thảo hợp đồng.</w:t>
      </w:r>
      <w:r w:rsidRPr="00462F03">
        <w:rPr>
          <w:rFonts w:ascii="Times New Roman" w:eastAsia="Times New Roman" w:hAnsi="Times New Roman" w:cs="Times New Roman"/>
          <w:color w:val="000000"/>
          <w:kern w:val="0"/>
          <w:sz w:val="26"/>
          <w:szCs w:val="26"/>
          <w14:ligatures w14:val="none"/>
        </w:rPr>
        <w:br/>
      </w:r>
    </w:p>
    <w:p w14:paraId="4CB28EBC" w14:textId="77777777" w:rsidR="00462F03" w:rsidRPr="00462F03" w:rsidRDefault="00462F03" w:rsidP="00462F03">
      <w:pPr>
        <w:spacing w:after="240" w:line="240" w:lineRule="auto"/>
        <w:rPr>
          <w:rFonts w:ascii="Times New Roman" w:eastAsia="Times New Roman" w:hAnsi="Times New Roman" w:cs="Times New Roman"/>
          <w:kern w:val="0"/>
          <w:sz w:val="24"/>
          <w:szCs w:val="24"/>
          <w14:ligatures w14:val="none"/>
        </w:rPr>
      </w:pPr>
    </w:p>
    <w:p w14:paraId="791AA9D8" w14:textId="77777777" w:rsidR="00462F03" w:rsidRPr="00462F03" w:rsidRDefault="00462F03" w:rsidP="00462F03">
      <w:pPr>
        <w:spacing w:after="0" w:line="240" w:lineRule="auto"/>
        <w:ind w:left="670"/>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 xml:space="preserve">Hợp đồng số: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
    <w:p w14:paraId="0EF2C4B9" w14:textId="77777777" w:rsidR="00462F03" w:rsidRPr="00462F03" w:rsidRDefault="00462F03" w:rsidP="00462F03">
      <w:pPr>
        <w:spacing w:before="59" w:after="0" w:line="240" w:lineRule="auto"/>
        <w:ind w:left="574"/>
        <w:outlineLvl w:val="0"/>
        <w:rPr>
          <w:rFonts w:ascii="Times New Roman" w:eastAsia="Times New Roman" w:hAnsi="Times New Roman" w:cs="Times New Roman"/>
          <w:b/>
          <w:bCs/>
          <w:kern w:val="36"/>
          <w:sz w:val="48"/>
          <w:szCs w:val="48"/>
          <w14:ligatures w14:val="none"/>
        </w:rPr>
      </w:pPr>
      <w:r w:rsidRPr="00462F03">
        <w:rPr>
          <w:rFonts w:ascii="Times New Roman" w:eastAsia="Times New Roman" w:hAnsi="Times New Roman" w:cs="Times New Roman"/>
          <w:b/>
          <w:bCs/>
          <w:color w:val="000000"/>
          <w:kern w:val="36"/>
          <w:sz w:val="26"/>
          <w:szCs w:val="26"/>
          <w14:ligatures w14:val="none"/>
        </w:rPr>
        <w:t xml:space="preserve">HỢP </w:t>
      </w:r>
      <w:proofErr w:type="gramStart"/>
      <w:r w:rsidRPr="00462F03">
        <w:rPr>
          <w:rFonts w:ascii="Times New Roman" w:eastAsia="Times New Roman" w:hAnsi="Times New Roman" w:cs="Times New Roman"/>
          <w:b/>
          <w:bCs/>
          <w:color w:val="000000"/>
          <w:kern w:val="36"/>
          <w:sz w:val="26"/>
          <w:szCs w:val="26"/>
          <w14:ligatures w14:val="none"/>
        </w:rPr>
        <w:t>ĐỒNG</w:t>
      </w:r>
      <w:r w:rsidRPr="00462F03">
        <w:rPr>
          <w:rFonts w:ascii="Times New Roman" w:eastAsia="Times New Roman" w:hAnsi="Times New Roman" w:cs="Times New Roman"/>
          <w:b/>
          <w:bCs/>
          <w:color w:val="000000"/>
          <w:kern w:val="36"/>
          <w:sz w:val="16"/>
          <w:szCs w:val="16"/>
          <w:vertAlign w:val="superscript"/>
          <w14:ligatures w14:val="none"/>
        </w:rPr>
        <w:t>(</w:t>
      </w:r>
      <w:proofErr w:type="gramEnd"/>
      <w:r w:rsidRPr="00462F03">
        <w:rPr>
          <w:rFonts w:ascii="Times New Roman" w:eastAsia="Times New Roman" w:hAnsi="Times New Roman" w:cs="Times New Roman"/>
          <w:b/>
          <w:bCs/>
          <w:color w:val="000000"/>
          <w:kern w:val="36"/>
          <w:sz w:val="16"/>
          <w:szCs w:val="16"/>
          <w:vertAlign w:val="superscript"/>
          <w14:ligatures w14:val="none"/>
        </w:rPr>
        <w:t>1)</w:t>
      </w:r>
    </w:p>
    <w:p w14:paraId="1271AD6C" w14:textId="77777777" w:rsidR="00462F03" w:rsidRPr="00462F03" w:rsidRDefault="00462F03" w:rsidP="00462F03">
      <w:pPr>
        <w:spacing w:before="61" w:after="0" w:line="240" w:lineRule="auto"/>
        <w:ind w:left="1982"/>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 ngày</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tháng</w:t>
      </w:r>
      <w:r w:rsidRPr="00462F03">
        <w:rPr>
          <w:rFonts w:ascii="Times New Roman" w:eastAsia="Times New Roman" w:hAnsi="Times New Roman" w:cs="Times New Roman"/>
          <w:color w:val="000000"/>
          <w:kern w:val="0"/>
          <w:sz w:val="26"/>
          <w:szCs w:val="26"/>
          <w:u w:val="single"/>
          <w14:ligatures w14:val="none"/>
        </w:rPr>
        <w:tab/>
      </w:r>
      <w:proofErr w:type="gramStart"/>
      <w:r w:rsidRPr="00462F03">
        <w:rPr>
          <w:rFonts w:ascii="Times New Roman" w:eastAsia="Times New Roman" w:hAnsi="Times New Roman" w:cs="Times New Roman"/>
          <w:color w:val="000000"/>
          <w:kern w:val="0"/>
          <w:sz w:val="26"/>
          <w:szCs w:val="26"/>
          <w14:ligatures w14:val="none"/>
        </w:rPr>
        <w:t xml:space="preserve">năm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roofErr w:type="gramEnd"/>
      <w:r w:rsidRPr="00462F03">
        <w:rPr>
          <w:rFonts w:ascii="Times New Roman" w:eastAsia="Times New Roman" w:hAnsi="Times New Roman" w:cs="Times New Roman"/>
          <w:color w:val="000000"/>
          <w:kern w:val="0"/>
          <w:sz w:val="26"/>
          <w:szCs w:val="26"/>
          <w14:ligatures w14:val="none"/>
        </w:rPr>
        <w:br/>
      </w:r>
    </w:p>
    <w:p w14:paraId="2E16D543" w14:textId="77777777" w:rsidR="00462F03" w:rsidRPr="00462F03" w:rsidRDefault="00462F03" w:rsidP="00462F03">
      <w:pPr>
        <w:spacing w:before="81" w:after="0" w:line="240" w:lineRule="auto"/>
        <w:ind w:left="670"/>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Gói thầu:</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[ghi tên gói thầu]</w:t>
      </w:r>
    </w:p>
    <w:p w14:paraId="3D003AB0" w14:textId="77777777" w:rsidR="00462F03" w:rsidRPr="00462F03" w:rsidRDefault="00462F03" w:rsidP="00462F03">
      <w:pPr>
        <w:spacing w:before="79" w:after="0" w:line="240" w:lineRule="auto"/>
        <w:ind w:left="670"/>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Thuộc dự án:</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[ghi tên dự án]</w:t>
      </w:r>
    </w:p>
    <w:p w14:paraId="4CD8597D" w14:textId="77777777" w:rsidR="00462F03" w:rsidRPr="00462F03" w:rsidRDefault="00462F03" w:rsidP="00462F03">
      <w:pPr>
        <w:spacing w:after="0" w:line="240" w:lineRule="auto"/>
        <w:rPr>
          <w:rFonts w:ascii="Times New Roman" w:eastAsia="Times New Roman" w:hAnsi="Times New Roman" w:cs="Times New Roman"/>
          <w:kern w:val="0"/>
          <w:sz w:val="24"/>
          <w:szCs w:val="24"/>
          <w14:ligatures w14:val="none"/>
        </w:rPr>
      </w:pPr>
    </w:p>
    <w:p w14:paraId="22EDEB4D" w14:textId="77777777" w:rsidR="00462F03" w:rsidRPr="00462F03" w:rsidRDefault="00462F03" w:rsidP="00462F03">
      <w:pPr>
        <w:spacing w:after="0" w:line="240" w:lineRule="auto"/>
        <w:ind w:left="670" w:right="89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 xml:space="preserve">Căn cứ Bộ Luật Dân sự số 91/2015/QH13 ngày 24/11/2015 của Quốc hội; Căn cứ Luật Đấu thầu số 43/2013/QH13 ngày 26/11/2013 của Quốc hội; Căn cứ Luật Xây dựng số 50/2014/QH13 ngày 18/6/2014 của Quốc </w:t>
      </w:r>
      <w:proofErr w:type="gramStart"/>
      <w:r w:rsidRPr="00462F03">
        <w:rPr>
          <w:rFonts w:ascii="Times New Roman" w:eastAsia="Times New Roman" w:hAnsi="Times New Roman" w:cs="Times New Roman"/>
          <w:i/>
          <w:iCs/>
          <w:color w:val="000000"/>
          <w:kern w:val="0"/>
          <w:sz w:val="26"/>
          <w:szCs w:val="26"/>
          <w14:ligatures w14:val="none"/>
        </w:rPr>
        <w:t>hội;</w:t>
      </w:r>
      <w:proofErr w:type="gramEnd"/>
    </w:p>
    <w:p w14:paraId="1C68A91D" w14:textId="77777777" w:rsidR="00462F03" w:rsidRPr="00462F03" w:rsidRDefault="00462F03" w:rsidP="00462F03">
      <w:pPr>
        <w:spacing w:after="0" w:line="240" w:lineRule="auto"/>
        <w:ind w:left="104" w:right="113"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 xml:space="preserve">Căn cứ Nghị định số 63/2014/NĐ-CP ngày 26/6/2014 của Chính phủ quy định chi tiết thi hành một số điều của Luật đấu thầu về lựa chọn nhà </w:t>
      </w:r>
      <w:proofErr w:type="gramStart"/>
      <w:r w:rsidRPr="00462F03">
        <w:rPr>
          <w:rFonts w:ascii="Times New Roman" w:eastAsia="Times New Roman" w:hAnsi="Times New Roman" w:cs="Times New Roman"/>
          <w:i/>
          <w:iCs/>
          <w:color w:val="000000"/>
          <w:kern w:val="0"/>
          <w:sz w:val="26"/>
          <w:szCs w:val="26"/>
          <w14:ligatures w14:val="none"/>
        </w:rPr>
        <w:t>thầu;</w:t>
      </w:r>
      <w:proofErr w:type="gramEnd"/>
    </w:p>
    <w:p w14:paraId="762C8397"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 xml:space="preserve">Căn </w:t>
      </w:r>
      <w:proofErr w:type="gramStart"/>
      <w:r w:rsidRPr="00462F03">
        <w:rPr>
          <w:rFonts w:ascii="Times New Roman" w:eastAsia="Times New Roman" w:hAnsi="Times New Roman" w:cs="Times New Roman"/>
          <w:i/>
          <w:iCs/>
          <w:color w:val="000000"/>
          <w:kern w:val="0"/>
          <w:sz w:val="26"/>
          <w:szCs w:val="26"/>
          <w14:ligatures w14:val="none"/>
        </w:rPr>
        <w:t>cứ</w:t>
      </w:r>
      <w:r w:rsidRPr="00462F03">
        <w:rPr>
          <w:rFonts w:ascii="Times New Roman" w:eastAsia="Times New Roman" w:hAnsi="Times New Roman" w:cs="Times New Roman"/>
          <w:i/>
          <w:iCs/>
          <w:color w:val="000000"/>
          <w:kern w:val="0"/>
          <w:sz w:val="16"/>
          <w:szCs w:val="16"/>
          <w:vertAlign w:val="superscript"/>
          <w14:ligatures w14:val="none"/>
        </w:rPr>
        <w:t>(</w:t>
      </w:r>
      <w:proofErr w:type="gramEnd"/>
      <w:r w:rsidRPr="00462F03">
        <w:rPr>
          <w:rFonts w:ascii="Times New Roman" w:eastAsia="Times New Roman" w:hAnsi="Times New Roman" w:cs="Times New Roman"/>
          <w:i/>
          <w:iCs/>
          <w:color w:val="000000"/>
          <w:kern w:val="0"/>
          <w:sz w:val="16"/>
          <w:szCs w:val="16"/>
          <w:vertAlign w:val="superscript"/>
          <w14:ligatures w14:val="none"/>
        </w:rPr>
        <w:t>2)</w:t>
      </w:r>
      <w:r w:rsidRPr="00462F03">
        <w:rPr>
          <w:rFonts w:ascii="Times New Roman" w:eastAsia="Times New Roman" w:hAnsi="Times New Roman" w:cs="Times New Roman"/>
          <w:i/>
          <w:iCs/>
          <w:color w:val="000000"/>
          <w:kern w:val="0"/>
          <w:sz w:val="26"/>
          <w:szCs w:val="26"/>
          <w14:ligatures w14:val="none"/>
        </w:rPr>
        <w:t xml:space="preserve"> </w:t>
      </w:r>
      <w:r w:rsidRPr="00462F03">
        <w:rPr>
          <w:rFonts w:ascii="Times New Roman" w:eastAsia="Times New Roman" w:hAnsi="Times New Roman" w:cs="Times New Roman"/>
          <w:color w:val="000000"/>
          <w:kern w:val="0"/>
          <w:sz w:val="16"/>
          <w:szCs w:val="16"/>
          <w:u w:val="single"/>
          <w:vertAlign w:val="superscript"/>
          <w14:ligatures w14:val="none"/>
        </w:rPr>
        <w:t> </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br/>
      </w:r>
    </w:p>
    <w:p w14:paraId="24C131B1"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Căn cứ Biên bản thương thảo hợp đồng</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 xml:space="preserve">tháng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
    <w:p w14:paraId="229C1444" w14:textId="77777777" w:rsidR="00462F03" w:rsidRPr="00462F03" w:rsidRDefault="00462F03" w:rsidP="00462F03">
      <w:pPr>
        <w:spacing w:before="1" w:after="0" w:line="240" w:lineRule="auto"/>
        <w:ind w:left="104"/>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 xml:space="preserve">QLDA đầu tư xây dựng khu vực thành phố Huế và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
    <w:p w14:paraId="58C23AAF" w14:textId="77777777" w:rsidR="00462F03" w:rsidRPr="00462F03" w:rsidRDefault="00462F03" w:rsidP="00462F03">
      <w:pPr>
        <w:spacing w:before="79" w:after="0" w:line="240" w:lineRule="auto"/>
        <w:ind w:left="103"/>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năm</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giữa Ban</w:t>
      </w:r>
      <w:r w:rsidRPr="00462F03">
        <w:rPr>
          <w:rFonts w:ascii="Times New Roman" w:eastAsia="Times New Roman" w:hAnsi="Times New Roman" w:cs="Times New Roman"/>
          <w:i/>
          <w:iCs/>
          <w:color w:val="000000"/>
          <w:kern w:val="0"/>
          <w:sz w:val="26"/>
          <w:szCs w:val="26"/>
          <w14:ligatures w14:val="none"/>
        </w:rPr>
        <w:br/>
      </w:r>
    </w:p>
    <w:p w14:paraId="2E523E71" w14:textId="77777777" w:rsidR="00462F03" w:rsidRPr="00462F03" w:rsidRDefault="00462F03" w:rsidP="00462F03">
      <w:pPr>
        <w:spacing w:before="79" w:after="0" w:line="240" w:lineRule="auto"/>
        <w:ind w:left="104" w:right="207"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Căn cứ Quyết định số</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ngày</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tháng</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 năm</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của</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về việc phê duyệt kết quả lựa chọn nhà thầu gói thầu</w:t>
      </w:r>
      <w:r w:rsidRPr="00462F03">
        <w:rPr>
          <w:rFonts w:ascii="Times New Roman" w:eastAsia="Times New Roman" w:hAnsi="Times New Roman" w:cs="Times New Roman"/>
          <w:i/>
          <w:iCs/>
          <w:color w:val="000000"/>
          <w:kern w:val="0"/>
          <w:sz w:val="26"/>
          <w:szCs w:val="26"/>
          <w:u w:val="single"/>
          <w14:ligatures w14:val="none"/>
        </w:rPr>
        <w:t xml:space="preserve">  </w:t>
      </w:r>
      <w:proofErr w:type="gramStart"/>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w:t>
      </w:r>
      <w:proofErr w:type="gramEnd"/>
      <w:r w:rsidRPr="00462F03">
        <w:rPr>
          <w:rFonts w:ascii="Times New Roman" w:eastAsia="Times New Roman" w:hAnsi="Times New Roman" w:cs="Times New Roman"/>
          <w:i/>
          <w:iCs/>
          <w:color w:val="000000"/>
          <w:kern w:val="0"/>
          <w:sz w:val="26"/>
          <w:szCs w:val="26"/>
          <w14:ligatures w14:val="none"/>
        </w:rPr>
        <w:t>Ghi tên gói thầu] và thông báo trúng thầu số</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ngày</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tháng</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năm</w:t>
      </w:r>
      <w:r w:rsidRPr="00462F03">
        <w:rPr>
          <w:rFonts w:ascii="Times New Roman" w:eastAsia="Times New Roman" w:hAnsi="Times New Roman" w:cs="Times New Roman"/>
          <w:i/>
          <w:iCs/>
          <w:color w:val="000000"/>
          <w:kern w:val="0"/>
          <w:sz w:val="26"/>
          <w:szCs w:val="26"/>
          <w:u w:val="single"/>
          <w14:ligatures w14:val="none"/>
        </w:rPr>
        <w:t xml:space="preserve"> </w:t>
      </w:r>
      <w:r w:rsidRPr="00462F03">
        <w:rPr>
          <w:rFonts w:ascii="Times New Roman" w:eastAsia="Times New Roman" w:hAnsi="Times New Roman" w:cs="Times New Roman"/>
          <w:i/>
          <w:iCs/>
          <w:color w:val="000000"/>
          <w:kern w:val="0"/>
          <w:sz w:val="26"/>
          <w:szCs w:val="26"/>
          <w14:ligatures w14:val="none"/>
        </w:rPr>
        <w:t>của Bên mời thầu;</w:t>
      </w:r>
      <w:r w:rsidRPr="00462F03">
        <w:rPr>
          <w:rFonts w:ascii="Times New Roman" w:eastAsia="Times New Roman" w:hAnsi="Times New Roman" w:cs="Times New Roman"/>
          <w:i/>
          <w:iCs/>
          <w:color w:val="000000"/>
          <w:kern w:val="0"/>
          <w:sz w:val="26"/>
          <w:szCs w:val="26"/>
          <w14:ligatures w14:val="none"/>
        </w:rPr>
        <w:br/>
      </w:r>
    </w:p>
    <w:p w14:paraId="243239FD"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Căn cứ văn bản số</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ngày</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 xml:space="preserve">tháng </w:t>
      </w:r>
      <w:r w:rsidRPr="00462F03">
        <w:rPr>
          <w:rFonts w:ascii="Times New Roman" w:eastAsia="Times New Roman" w:hAnsi="Times New Roman" w:cs="Times New Roman"/>
          <w:color w:val="000000"/>
          <w:kern w:val="0"/>
          <w:sz w:val="26"/>
          <w:szCs w:val="26"/>
          <w:u w:val="single"/>
          <w14:ligatures w14:val="none"/>
        </w:rPr>
        <w:t> </w:t>
      </w:r>
      <w:r w:rsidRPr="00462F03">
        <w:rPr>
          <w:rFonts w:ascii="Times New Roman" w:eastAsia="Times New Roman" w:hAnsi="Times New Roman" w:cs="Times New Roman"/>
          <w:color w:val="000000"/>
          <w:kern w:val="0"/>
          <w:sz w:val="26"/>
          <w:szCs w:val="26"/>
          <w:u w:val="single"/>
          <w14:ligatures w14:val="none"/>
        </w:rPr>
        <w:tab/>
      </w:r>
    </w:p>
    <w:p w14:paraId="35E75695" w14:textId="77777777" w:rsidR="00462F03" w:rsidRPr="00462F03" w:rsidRDefault="00462F03" w:rsidP="00462F03">
      <w:pPr>
        <w:spacing w:after="0" w:line="240" w:lineRule="auto"/>
        <w:ind w:left="104"/>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 xml:space="preserve">báo chấp thuận hồ sơ dự thầu và trao hợp </w:t>
      </w:r>
      <w:proofErr w:type="gramStart"/>
      <w:r w:rsidRPr="00462F03">
        <w:rPr>
          <w:rFonts w:ascii="Times New Roman" w:eastAsia="Times New Roman" w:hAnsi="Times New Roman" w:cs="Times New Roman"/>
          <w:i/>
          <w:iCs/>
          <w:color w:val="000000"/>
          <w:kern w:val="0"/>
          <w:sz w:val="26"/>
          <w:szCs w:val="26"/>
          <w14:ligatures w14:val="none"/>
        </w:rPr>
        <w:t>đồng ;</w:t>
      </w:r>
      <w:proofErr w:type="gramEnd"/>
    </w:p>
    <w:p w14:paraId="06F16A66" w14:textId="77777777" w:rsidR="00462F03" w:rsidRPr="00462F03" w:rsidRDefault="00462F03" w:rsidP="00462F03">
      <w:pPr>
        <w:spacing w:before="81" w:after="0" w:line="240" w:lineRule="auto"/>
        <w:ind w:left="72"/>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lastRenderedPageBreak/>
        <w:t>năm</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của</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về việc thông</w:t>
      </w:r>
      <w:r w:rsidRPr="00462F03">
        <w:rPr>
          <w:rFonts w:ascii="Times New Roman" w:eastAsia="Times New Roman" w:hAnsi="Times New Roman" w:cs="Times New Roman"/>
          <w:i/>
          <w:iCs/>
          <w:color w:val="000000"/>
          <w:kern w:val="0"/>
          <w:sz w:val="26"/>
          <w:szCs w:val="26"/>
          <w14:ligatures w14:val="none"/>
        </w:rPr>
        <w:br/>
      </w:r>
    </w:p>
    <w:p w14:paraId="768B7D7A" w14:textId="77777777" w:rsidR="00462F03" w:rsidRPr="00462F03" w:rsidRDefault="00462F03" w:rsidP="00462F03">
      <w:pPr>
        <w:spacing w:before="12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Căn cứ văn bản ngày</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tháng</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năm</w:t>
      </w:r>
      <w:r w:rsidRPr="00462F03">
        <w:rPr>
          <w:rFonts w:ascii="Times New Roman" w:eastAsia="Times New Roman" w:hAnsi="Times New Roman" w:cs="Times New Roman"/>
          <w:i/>
          <w:iCs/>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của Công ty về việc chấp thuận</w:t>
      </w:r>
    </w:p>
    <w:p w14:paraId="6059BAE3" w14:textId="77777777" w:rsidR="00462F03" w:rsidRPr="00462F03" w:rsidRDefault="00462F03" w:rsidP="00462F03">
      <w:pPr>
        <w:spacing w:after="0" w:line="240" w:lineRule="auto"/>
        <w:ind w:left="104"/>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i/>
          <w:iCs/>
          <w:color w:val="000000"/>
          <w:kern w:val="0"/>
          <w:sz w:val="26"/>
          <w:szCs w:val="26"/>
          <w14:ligatures w14:val="none"/>
        </w:rPr>
        <w:t>đến hoàn thiện, ký kết hợp đồng và thực hiện biện pháp bảo đảm thực hiện hợp đồng.</w:t>
      </w:r>
    </w:p>
    <w:p w14:paraId="6D63832F"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b/>
          <w:bCs/>
          <w:i/>
          <w:iCs/>
          <w:color w:val="000000"/>
          <w:kern w:val="0"/>
          <w:sz w:val="26"/>
          <w:szCs w:val="26"/>
          <w14:ligatures w14:val="none"/>
        </w:rPr>
        <w:t>Chúng tôi, đại diện cho các bên ký hợp đồng, gồm có:</w:t>
      </w:r>
    </w:p>
    <w:p w14:paraId="1DAC916C" w14:textId="77777777" w:rsidR="00462F03" w:rsidRPr="00462F03" w:rsidRDefault="00462F03" w:rsidP="00462F03">
      <w:pPr>
        <w:spacing w:before="79" w:after="0" w:line="240" w:lineRule="auto"/>
        <w:ind w:left="670"/>
        <w:jc w:val="both"/>
        <w:outlineLvl w:val="0"/>
        <w:rPr>
          <w:rFonts w:ascii="Times New Roman" w:eastAsia="Times New Roman" w:hAnsi="Times New Roman" w:cs="Times New Roman"/>
          <w:b/>
          <w:bCs/>
          <w:kern w:val="36"/>
          <w:sz w:val="48"/>
          <w:szCs w:val="48"/>
          <w14:ligatures w14:val="none"/>
        </w:rPr>
      </w:pPr>
      <w:r w:rsidRPr="00462F03">
        <w:rPr>
          <w:rFonts w:ascii="Times New Roman" w:eastAsia="Times New Roman" w:hAnsi="Times New Roman" w:cs="Times New Roman"/>
          <w:b/>
          <w:bCs/>
          <w:color w:val="000000"/>
          <w:kern w:val="36"/>
          <w:sz w:val="26"/>
          <w:szCs w:val="26"/>
          <w14:ligatures w14:val="none"/>
        </w:rPr>
        <w:t>Chủ đầu tư (sau đây gọi là Bên A)</w:t>
      </w:r>
    </w:p>
    <w:p w14:paraId="00538CB8"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Tên Chủ đầu tư:</w:t>
      </w:r>
    </w:p>
    <w:p w14:paraId="204A0FF7"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Địa chỉ:</w:t>
      </w:r>
    </w:p>
    <w:p w14:paraId="54533525"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Điện thoại:</w:t>
      </w:r>
    </w:p>
    <w:p w14:paraId="172AC06F"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Fax:</w:t>
      </w:r>
    </w:p>
    <w:p w14:paraId="5E251CB1"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E-mail:</w:t>
      </w:r>
    </w:p>
    <w:p w14:paraId="50CA9F3F"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Tài khoản:</w:t>
      </w:r>
    </w:p>
    <w:p w14:paraId="084C11C7"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Mã số thuế:</w:t>
      </w:r>
    </w:p>
    <w:p w14:paraId="6952A342" w14:textId="77777777" w:rsidR="00462F03" w:rsidRPr="00462F03" w:rsidRDefault="00462F03" w:rsidP="00462F03">
      <w:pPr>
        <w:spacing w:before="79"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Đại diện là ông:</w:t>
      </w:r>
    </w:p>
    <w:p w14:paraId="224DFC03"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Chức vụ:</w:t>
      </w:r>
    </w:p>
    <w:p w14:paraId="24C9BB2F" w14:textId="77777777" w:rsidR="00462F03" w:rsidRPr="00462F03" w:rsidRDefault="00462F03" w:rsidP="00462F03">
      <w:pPr>
        <w:spacing w:before="79" w:after="0" w:line="240" w:lineRule="auto"/>
        <w:ind w:left="104" w:right="196" w:firstLine="566"/>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Giấy ủy quyền ký hợp đồng số</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ngày</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tháng</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color w:val="000000"/>
          <w:kern w:val="0"/>
          <w:sz w:val="26"/>
          <w:szCs w:val="26"/>
          <w14:ligatures w14:val="none"/>
        </w:rPr>
        <w:t>năm</w:t>
      </w:r>
      <w:r w:rsidRPr="00462F03">
        <w:rPr>
          <w:rFonts w:ascii="Times New Roman" w:eastAsia="Times New Roman" w:hAnsi="Times New Roman" w:cs="Times New Roman"/>
          <w:color w:val="000000"/>
          <w:kern w:val="0"/>
          <w:sz w:val="26"/>
          <w:szCs w:val="26"/>
          <w:u w:val="single"/>
          <w14:ligatures w14:val="none"/>
        </w:rPr>
        <w:tab/>
      </w:r>
      <w:r w:rsidRPr="00462F03">
        <w:rPr>
          <w:rFonts w:ascii="Times New Roman" w:eastAsia="Times New Roman" w:hAnsi="Times New Roman" w:cs="Times New Roman"/>
          <w:i/>
          <w:iCs/>
          <w:color w:val="000000"/>
          <w:kern w:val="0"/>
          <w:sz w:val="26"/>
          <w:szCs w:val="26"/>
          <w14:ligatures w14:val="none"/>
        </w:rPr>
        <w:t>(trường hợp được ủy quyền).</w:t>
      </w:r>
    </w:p>
    <w:p w14:paraId="6A1EC779" w14:textId="77777777" w:rsidR="00462F03" w:rsidRPr="00462F03" w:rsidRDefault="00462F03" w:rsidP="00462F03">
      <w:pPr>
        <w:spacing w:before="80" w:after="0" w:line="240" w:lineRule="auto"/>
        <w:ind w:left="670"/>
        <w:jc w:val="both"/>
        <w:outlineLvl w:val="0"/>
        <w:rPr>
          <w:rFonts w:ascii="Times New Roman" w:eastAsia="Times New Roman" w:hAnsi="Times New Roman" w:cs="Times New Roman"/>
          <w:b/>
          <w:bCs/>
          <w:kern w:val="36"/>
          <w:sz w:val="48"/>
          <w:szCs w:val="48"/>
          <w14:ligatures w14:val="none"/>
        </w:rPr>
      </w:pPr>
      <w:r w:rsidRPr="00462F03">
        <w:rPr>
          <w:rFonts w:ascii="Times New Roman" w:eastAsia="Times New Roman" w:hAnsi="Times New Roman" w:cs="Times New Roman"/>
          <w:b/>
          <w:bCs/>
          <w:color w:val="000000"/>
          <w:kern w:val="36"/>
          <w:sz w:val="26"/>
          <w:szCs w:val="26"/>
          <w14:ligatures w14:val="none"/>
        </w:rPr>
        <w:t xml:space="preserve">Nhà </w:t>
      </w:r>
      <w:proofErr w:type="gramStart"/>
      <w:r w:rsidRPr="00462F03">
        <w:rPr>
          <w:rFonts w:ascii="Times New Roman" w:eastAsia="Times New Roman" w:hAnsi="Times New Roman" w:cs="Times New Roman"/>
          <w:b/>
          <w:bCs/>
          <w:color w:val="000000"/>
          <w:kern w:val="36"/>
          <w:sz w:val="26"/>
          <w:szCs w:val="26"/>
          <w14:ligatures w14:val="none"/>
        </w:rPr>
        <w:t>thầu</w:t>
      </w:r>
      <w:r w:rsidRPr="00462F03">
        <w:rPr>
          <w:rFonts w:ascii="Times New Roman" w:eastAsia="Times New Roman" w:hAnsi="Times New Roman" w:cs="Times New Roman"/>
          <w:b/>
          <w:bCs/>
          <w:color w:val="000000"/>
          <w:kern w:val="36"/>
          <w:sz w:val="16"/>
          <w:szCs w:val="16"/>
          <w:vertAlign w:val="superscript"/>
          <w14:ligatures w14:val="none"/>
        </w:rPr>
        <w:t>(</w:t>
      </w:r>
      <w:proofErr w:type="gramEnd"/>
      <w:r w:rsidRPr="00462F03">
        <w:rPr>
          <w:rFonts w:ascii="Times New Roman" w:eastAsia="Times New Roman" w:hAnsi="Times New Roman" w:cs="Times New Roman"/>
          <w:b/>
          <w:bCs/>
          <w:color w:val="000000"/>
          <w:kern w:val="36"/>
          <w:sz w:val="16"/>
          <w:szCs w:val="16"/>
          <w:vertAlign w:val="superscript"/>
          <w14:ligatures w14:val="none"/>
        </w:rPr>
        <w:t>3)</w:t>
      </w:r>
      <w:r w:rsidRPr="00462F03">
        <w:rPr>
          <w:rFonts w:ascii="Times New Roman" w:eastAsia="Times New Roman" w:hAnsi="Times New Roman" w:cs="Times New Roman"/>
          <w:b/>
          <w:bCs/>
          <w:color w:val="000000"/>
          <w:kern w:val="36"/>
          <w:sz w:val="26"/>
          <w:szCs w:val="26"/>
          <w14:ligatures w14:val="none"/>
        </w:rPr>
        <w:t xml:space="preserve"> (sau đây gọi là Bên B)</w:t>
      </w:r>
    </w:p>
    <w:p w14:paraId="39D75F26" w14:textId="77777777" w:rsidR="00462F03" w:rsidRPr="00462F03" w:rsidRDefault="00462F03" w:rsidP="00462F03">
      <w:pPr>
        <w:spacing w:before="81" w:after="0" w:line="240" w:lineRule="auto"/>
        <w:ind w:left="670"/>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 xml:space="preserve">Tên Nhà thầu: </w:t>
      </w:r>
      <w:r w:rsidRPr="00462F03">
        <w:rPr>
          <w:rFonts w:ascii="Times New Roman" w:eastAsia="Times New Roman" w:hAnsi="Times New Roman" w:cs="Times New Roman"/>
          <w:i/>
          <w:iCs/>
          <w:color w:val="000000"/>
          <w:kern w:val="0"/>
          <w:sz w:val="26"/>
          <w:szCs w:val="26"/>
          <w14:ligatures w14:val="none"/>
        </w:rPr>
        <w:t>[ghi tên nhà thầu được lựa chọn]</w:t>
      </w:r>
    </w:p>
    <w:p w14:paraId="166A07C1" w14:textId="77777777" w:rsidR="00462F03" w:rsidRPr="00462F03" w:rsidRDefault="00462F03" w:rsidP="00462F03">
      <w:pPr>
        <w:spacing w:before="79" w:after="0" w:line="240" w:lineRule="auto"/>
        <w:ind w:left="670" w:right="7454"/>
        <w:jc w:val="both"/>
        <w:rPr>
          <w:rFonts w:ascii="Times New Roman" w:eastAsia="Times New Roman" w:hAnsi="Times New Roman" w:cs="Times New Roman"/>
          <w:kern w:val="0"/>
          <w:sz w:val="24"/>
          <w:szCs w:val="24"/>
          <w14:ligatures w14:val="none"/>
        </w:rPr>
      </w:pPr>
      <w:r w:rsidRPr="00462F03">
        <w:rPr>
          <w:rFonts w:ascii="Times New Roman" w:eastAsia="Times New Roman" w:hAnsi="Times New Roman" w:cs="Times New Roman"/>
          <w:color w:val="000000"/>
          <w:kern w:val="0"/>
          <w:sz w:val="26"/>
          <w:szCs w:val="26"/>
          <w14:ligatures w14:val="none"/>
        </w:rPr>
        <w:t>Địa chỉ: Điện thoại:</w:t>
      </w:r>
    </w:p>
    <w:p w14:paraId="3BA8828B" w14:textId="77777777" w:rsidR="00B31AA6" w:rsidRDefault="00B31AA6"/>
    <w:sectPr w:rsidR="00B31A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3035" w14:textId="77777777" w:rsidR="00462F03" w:rsidRDefault="00462F03" w:rsidP="00462F03">
      <w:pPr>
        <w:spacing w:after="0" w:line="240" w:lineRule="auto"/>
      </w:pPr>
      <w:r>
        <w:separator/>
      </w:r>
    </w:p>
  </w:endnote>
  <w:endnote w:type="continuationSeparator" w:id="0">
    <w:p w14:paraId="500F52C1" w14:textId="77777777" w:rsidR="00462F03" w:rsidRDefault="00462F03" w:rsidP="004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ED4D" w14:textId="77777777" w:rsidR="00462F03" w:rsidRDefault="00462F03" w:rsidP="00462F03">
      <w:pPr>
        <w:spacing w:after="0" w:line="240" w:lineRule="auto"/>
      </w:pPr>
      <w:r>
        <w:separator/>
      </w:r>
    </w:p>
  </w:footnote>
  <w:footnote w:type="continuationSeparator" w:id="0">
    <w:p w14:paraId="12825B6D" w14:textId="77777777" w:rsidR="00462F03" w:rsidRDefault="00462F03" w:rsidP="0046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DB8" w14:textId="61AD8617" w:rsidR="00F53192" w:rsidRDefault="00F53192">
    <w:pPr>
      <w:pStyle w:val="Header"/>
      <w:rPr>
        <w:noProof/>
      </w:rPr>
    </w:pPr>
    <w:r>
      <w:rPr>
        <w:noProof/>
      </w:rPr>
      <mc:AlternateContent>
        <mc:Choice Requires="wps">
          <w:drawing>
            <wp:anchor distT="0" distB="0" distL="118745" distR="118745" simplePos="0" relativeHeight="251659264" behindDoc="1" locked="0" layoutInCell="1" allowOverlap="0" wp14:anchorId="463DB6C2" wp14:editId="32A7032A">
              <wp:simplePos x="0" y="0"/>
              <wp:positionH relativeFrom="margin">
                <wp:posOffset>381000</wp:posOffset>
              </wp:positionH>
              <wp:positionV relativeFrom="page">
                <wp:posOffset>466725</wp:posOffset>
              </wp:positionV>
              <wp:extent cx="990600" cy="269875"/>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9906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77CFED" w14:textId="7B1EFF3C" w:rsidR="00462F03" w:rsidRDefault="00F53192" w:rsidP="00F53192">
                              <w:pPr>
                                <w:pStyle w:val="Header"/>
                                <w:tabs>
                                  <w:tab w:val="clear" w:pos="4680"/>
                                  <w:tab w:val="clear" w:pos="9360"/>
                                </w:tabs>
                                <w:rPr>
                                  <w:caps/>
                                  <w:color w:val="FFFFFF" w:themeColor="background1"/>
                                </w:rPr>
                              </w:pPr>
                              <w:r w:rsidRPr="00F53192">
                                <w:t>Luật Đại Nam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63DB6C2" id="Rectangle 63" o:spid="_x0000_s1026" style="position:absolute;margin-left:30pt;margin-top:36.75pt;width:7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" o:allowoverlap="f" fillcolor="#4472c4 [3204]" stroked="f" strokeweight="1pt">
              <v:textbo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77CFED" w14:textId="7B1EFF3C" w:rsidR="00462F03" w:rsidRDefault="00F53192" w:rsidP="00F53192">
                        <w:pPr>
                          <w:pStyle w:val="Header"/>
                          <w:tabs>
                            <w:tab w:val="clear" w:pos="4680"/>
                            <w:tab w:val="clear" w:pos="9360"/>
                          </w:tabs>
                          <w:rPr>
                            <w:caps/>
                            <w:color w:val="FFFFFF" w:themeColor="background1"/>
                          </w:rPr>
                        </w:pPr>
                        <w:r w:rsidRPr="00F53192">
                          <w:t>Luật Đại Nam</w:t>
                        </w:r>
                      </w:p>
                    </w:sdtContent>
                  </w:sdt>
                </w:txbxContent>
              </v:textbox>
              <w10:wrap type="square" anchorx="margin" anchory="page"/>
            </v:rect>
          </w:pict>
        </mc:Fallback>
      </mc:AlternateContent>
    </w:r>
  </w:p>
  <w:p w14:paraId="529FE498" w14:textId="45F4F6D1" w:rsidR="00F53192" w:rsidRDefault="00F53192">
    <w:pPr>
      <w:pStyle w:val="Header"/>
      <w:rPr>
        <w:noProof/>
      </w:rPr>
    </w:pPr>
  </w:p>
  <w:p w14:paraId="6E5573C5" w14:textId="2E38439A" w:rsidR="00462F03" w:rsidRDefault="00F53192">
    <w:pPr>
      <w:pStyle w:val="Header"/>
    </w:pPr>
    <w:r>
      <w:rPr>
        <w:noProof/>
      </w:rPr>
      <w:drawing>
        <wp:inline distT="0" distB="0" distL="0" distR="0" wp14:anchorId="3F8639C5" wp14:editId="1B6317B4">
          <wp:extent cx="1762125" cy="1157856"/>
          <wp:effectExtent l="0" t="0" r="0" b="4445"/>
          <wp:docPr id="663257621" name="Picture 1" descr="logo-luatdai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uatdai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710" cy="1160212"/>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E75"/>
    <w:multiLevelType w:val="multilevel"/>
    <w:tmpl w:val="29D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55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7"/>
    <w:rsid w:val="00462F03"/>
    <w:rsid w:val="004C4112"/>
    <w:rsid w:val="00A433E7"/>
    <w:rsid w:val="00B31AA6"/>
    <w:rsid w:val="00F5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150A"/>
  <w15:chartTrackingRefBased/>
  <w15:docId w15:val="{027ADB9B-A7C5-47ED-9432-E39963AB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2F0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F0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62F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62F03"/>
  </w:style>
  <w:style w:type="paragraph" w:styleId="Header">
    <w:name w:val="header"/>
    <w:basedOn w:val="Normal"/>
    <w:link w:val="HeaderChar"/>
    <w:uiPriority w:val="99"/>
    <w:unhideWhenUsed/>
    <w:rsid w:val="0046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03"/>
  </w:style>
  <w:style w:type="paragraph" w:styleId="Footer">
    <w:name w:val="footer"/>
    <w:basedOn w:val="Normal"/>
    <w:link w:val="FooterChar"/>
    <w:uiPriority w:val="99"/>
    <w:unhideWhenUsed/>
    <w:rsid w:val="0046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Đại Nam</dc:title>
  <dc:subject/>
  <dc:creator>Tuấn Anh Vũ</dc:creator>
  <cp:keywords/>
  <dc:description/>
  <cp:lastModifiedBy>Tuấn Anh Vũ</cp:lastModifiedBy>
  <cp:revision>3</cp:revision>
  <dcterms:created xsi:type="dcterms:W3CDTF">2023-11-27T14:46:00Z</dcterms:created>
  <dcterms:modified xsi:type="dcterms:W3CDTF">2023-11-27T14:47:00Z</dcterms:modified>
</cp:coreProperties>
</file>